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4E538D">
      <w:pPr>
        <w:jc w:val="center"/>
        <w:rPr>
          <w:rFonts w:hint="eastAsia" w:ascii="方正小标宋_GBK" w:hAnsi="方正小标宋_GBK" w:eastAsia="方正小标宋_GBK" w:cs="方正小标宋_GBK"/>
          <w:b w:val="0"/>
          <w:bCs w:val="0"/>
          <w:i w:val="0"/>
          <w:iCs w:val="0"/>
          <w:caps w:val="0"/>
          <w:spacing w:val="0"/>
          <w:sz w:val="40"/>
          <w:szCs w:val="40"/>
          <w:shd w:val="clear" w:fill="FDFDFD"/>
        </w:rPr>
      </w:pPr>
      <w:r>
        <w:rPr>
          <w:rFonts w:hint="eastAsia" w:ascii="方正小标宋_GBK" w:hAnsi="方正小标宋_GBK" w:eastAsia="方正小标宋_GBK" w:cs="方正小标宋_GBK"/>
          <w:b w:val="0"/>
          <w:bCs w:val="0"/>
          <w:i w:val="0"/>
          <w:iCs w:val="0"/>
          <w:caps w:val="0"/>
          <w:spacing w:val="0"/>
          <w:sz w:val="40"/>
          <w:szCs w:val="40"/>
          <w:shd w:val="clear" w:fill="FDFDFD"/>
        </w:rPr>
        <w:t>关于开展科学教育协同创新专项课题</w:t>
      </w:r>
    </w:p>
    <w:p w14:paraId="523D12A9">
      <w:pPr>
        <w:jc w:val="center"/>
        <w:rPr>
          <w:rFonts w:hint="eastAsia" w:ascii="方正小标宋_GBK" w:hAnsi="方正小标宋_GBK" w:eastAsia="方正小标宋_GBK" w:cs="方正小标宋_GBK"/>
          <w:b w:val="0"/>
          <w:bCs w:val="0"/>
          <w:i w:val="0"/>
          <w:iCs w:val="0"/>
          <w:caps w:val="0"/>
          <w:spacing w:val="0"/>
          <w:sz w:val="40"/>
          <w:szCs w:val="40"/>
          <w:shd w:val="clear" w:fill="FDFDFD"/>
        </w:rPr>
      </w:pPr>
      <w:r>
        <w:rPr>
          <w:rFonts w:hint="eastAsia" w:ascii="方正小标宋_GBK" w:hAnsi="方正小标宋_GBK" w:eastAsia="方正小标宋_GBK" w:cs="方正小标宋_GBK"/>
          <w:b w:val="0"/>
          <w:bCs w:val="0"/>
          <w:i w:val="0"/>
          <w:iCs w:val="0"/>
          <w:caps w:val="0"/>
          <w:spacing w:val="0"/>
          <w:sz w:val="40"/>
          <w:szCs w:val="40"/>
          <w:shd w:val="clear" w:fill="FDFDFD"/>
        </w:rPr>
        <w:t>申报工作的通知</w:t>
      </w:r>
    </w:p>
    <w:p w14:paraId="65C02726">
      <w:pPr>
        <w:jc w:val="center"/>
        <w:rPr>
          <w:rFonts w:hint="eastAsia" w:ascii="方正小标宋_GBK" w:hAnsi="方正小标宋_GBK" w:eastAsia="方正小标宋_GBK" w:cs="方正小标宋_GBK"/>
          <w:b w:val="0"/>
          <w:bCs w:val="0"/>
          <w:i w:val="0"/>
          <w:iCs w:val="0"/>
          <w:caps w:val="0"/>
          <w:spacing w:val="0"/>
          <w:sz w:val="40"/>
          <w:szCs w:val="40"/>
          <w:shd w:val="clear" w:fill="FDFDFD"/>
        </w:rPr>
      </w:pPr>
    </w:p>
    <w:p w14:paraId="14145E4E">
      <w:pPr>
        <w:jc w:val="both"/>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各学院、各部门：</w:t>
      </w:r>
    </w:p>
    <w:p w14:paraId="3B7E7D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教育部高等学校科学研究发展中心拟开展科学教育协同创新专项课题申报工作</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rPr>
        <w:t>现将有关事项通知如下：</w:t>
      </w:r>
    </w:p>
    <w:p w14:paraId="55C21D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both"/>
        <w:textAlignment w:val="auto"/>
        <w:rPr>
          <w:rFonts w:hint="eastAsia" w:ascii="黑体" w:hAnsi="黑体" w:eastAsia="黑体" w:cs="黑体"/>
          <w:b w:val="0"/>
          <w:bCs w:val="0"/>
          <w:i w:val="0"/>
          <w:iCs w:val="0"/>
          <w:caps w:val="0"/>
          <w:color w:val="333333"/>
          <w:spacing w:val="0"/>
          <w:sz w:val="32"/>
          <w:szCs w:val="32"/>
        </w:rPr>
      </w:pPr>
      <w:r>
        <w:rPr>
          <w:rStyle w:val="5"/>
          <w:rFonts w:hint="eastAsia" w:ascii="黑体" w:hAnsi="黑体" w:eastAsia="黑体" w:cs="黑体"/>
          <w:b w:val="0"/>
          <w:bCs w:val="0"/>
          <w:i w:val="0"/>
          <w:iCs w:val="0"/>
          <w:caps w:val="0"/>
          <w:color w:val="333333"/>
          <w:spacing w:val="0"/>
          <w:sz w:val="32"/>
          <w:szCs w:val="32"/>
          <w:shd w:val="clear" w:fill="FFFFFF"/>
        </w:rPr>
        <w:t>一、课题类别</w:t>
      </w:r>
    </w:p>
    <w:p w14:paraId="5A7AE25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本课题分为重点课题、一般课题两类。其中，重点课题拟支持60项，一般课题拟支持200项，研究周期均为1年。</w:t>
      </w:r>
    </w:p>
    <w:p w14:paraId="5045677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both"/>
        <w:textAlignment w:val="auto"/>
        <w:rPr>
          <w:rStyle w:val="5"/>
          <w:rFonts w:hint="eastAsia" w:ascii="黑体" w:hAnsi="黑体" w:eastAsia="黑体" w:cs="黑体"/>
          <w:b w:val="0"/>
          <w:bCs w:val="0"/>
          <w:i w:val="0"/>
          <w:iCs w:val="0"/>
          <w:caps w:val="0"/>
          <w:color w:val="333333"/>
          <w:spacing w:val="0"/>
          <w:sz w:val="32"/>
          <w:szCs w:val="32"/>
          <w:shd w:val="clear" w:fill="FFFFFF"/>
        </w:rPr>
      </w:pPr>
      <w:r>
        <w:rPr>
          <w:rStyle w:val="5"/>
          <w:rFonts w:hint="eastAsia" w:ascii="黑体" w:hAnsi="黑体" w:eastAsia="黑体" w:cs="黑体"/>
          <w:b w:val="0"/>
          <w:bCs w:val="0"/>
          <w:i w:val="0"/>
          <w:iCs w:val="0"/>
          <w:caps w:val="0"/>
          <w:color w:val="333333"/>
          <w:spacing w:val="0"/>
          <w:sz w:val="32"/>
          <w:szCs w:val="32"/>
          <w:shd w:val="clear" w:fill="FFFFFF"/>
        </w:rPr>
        <w:t>二、申报要求</w:t>
      </w:r>
    </w:p>
    <w:p w14:paraId="4CA1237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b/>
          <w:bCs/>
          <w:i w:val="0"/>
          <w:iCs w:val="0"/>
          <w:caps w:val="0"/>
          <w:color w:val="333333"/>
          <w:spacing w:val="0"/>
          <w:sz w:val="32"/>
          <w:szCs w:val="32"/>
          <w:shd w:val="clear" w:fill="FFFFFF"/>
        </w:rPr>
        <w:t>1.课题主持人：</w:t>
      </w:r>
      <w:r>
        <w:rPr>
          <w:rFonts w:hint="eastAsia" w:ascii="仿宋" w:hAnsi="仿宋" w:eastAsia="仿宋" w:cs="仿宋"/>
          <w:i w:val="0"/>
          <w:iCs w:val="0"/>
          <w:caps w:val="0"/>
          <w:color w:val="333333"/>
          <w:spacing w:val="0"/>
          <w:sz w:val="32"/>
          <w:szCs w:val="32"/>
          <w:shd w:val="clear" w:fill="FFFFFF"/>
        </w:rPr>
        <w:t>本课题实行双主持人制，主持人须具备较强的组织协调能力，拥有3年及以上科学教育相关领域研究或实践经历，具备一定的成果积累和行业影响力。如主持人存在相关在研课题，须说明申报课题在研究目标、内容及方法上的差异化创新点。</w:t>
      </w:r>
    </w:p>
    <w:p w14:paraId="5F8918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b/>
          <w:bCs/>
          <w:i w:val="0"/>
          <w:iCs w:val="0"/>
          <w:caps w:val="0"/>
          <w:color w:val="333333"/>
          <w:spacing w:val="0"/>
          <w:sz w:val="32"/>
          <w:szCs w:val="32"/>
          <w:shd w:val="clear" w:fill="FFFFFF"/>
        </w:rPr>
        <w:t>2.团队要求：</w:t>
      </w:r>
      <w:r>
        <w:rPr>
          <w:rFonts w:hint="eastAsia" w:ascii="仿宋" w:hAnsi="仿宋" w:eastAsia="仿宋" w:cs="仿宋"/>
          <w:i w:val="0"/>
          <w:iCs w:val="0"/>
          <w:caps w:val="0"/>
          <w:color w:val="333333"/>
          <w:spacing w:val="0"/>
          <w:sz w:val="32"/>
          <w:szCs w:val="32"/>
          <w:shd w:val="clear" w:fill="FFFFFF"/>
        </w:rPr>
        <w:t>第一主持人须为高校教师，团队成员应包含高校科学教育相关领域学者、中小学教师，中小学应协同开展课题研究或进行试点示范验证。团队人数(含主持人)不超过10人，每人限报1个课题。团队成员须遵守中华人民共和国宪法和法律，具备相应的专业素养和研究能力，品行端正、学风优良。</w:t>
      </w:r>
    </w:p>
    <w:p w14:paraId="4934C14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b/>
          <w:bCs/>
          <w:i w:val="0"/>
          <w:iCs w:val="0"/>
          <w:caps w:val="0"/>
          <w:color w:val="333333"/>
          <w:spacing w:val="0"/>
          <w:sz w:val="32"/>
          <w:szCs w:val="32"/>
          <w:shd w:val="clear" w:fill="FFFFFF"/>
        </w:rPr>
        <w:t>3.条件保障：本课题为立项不资助课题，教育部高等学校科学研究发展中心为立项课题提供学术交流、成果推广等支持。</w:t>
      </w:r>
    </w:p>
    <w:p w14:paraId="195EEE9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b/>
          <w:bCs/>
          <w:i w:val="0"/>
          <w:iCs w:val="0"/>
          <w:caps w:val="0"/>
          <w:color w:val="333333"/>
          <w:spacing w:val="0"/>
          <w:sz w:val="32"/>
          <w:szCs w:val="32"/>
          <w:shd w:val="clear" w:fill="FFFFFF"/>
        </w:rPr>
        <w:t>4.支撑材料说明：</w:t>
      </w:r>
      <w:r>
        <w:rPr>
          <w:rFonts w:hint="eastAsia" w:ascii="仿宋" w:hAnsi="仿宋" w:eastAsia="仿宋" w:cs="仿宋"/>
          <w:i w:val="0"/>
          <w:iCs w:val="0"/>
          <w:caps w:val="0"/>
          <w:color w:val="333333"/>
          <w:spacing w:val="0"/>
          <w:sz w:val="32"/>
          <w:szCs w:val="32"/>
          <w:shd w:val="clear" w:fill="FFFFFF"/>
        </w:rPr>
        <w:t>已在国家智慧教育公共服务平台(</w:t>
      </w:r>
      <w:r>
        <w:rPr>
          <w:rFonts w:hint="eastAsia" w:ascii="仿宋" w:hAnsi="仿宋" w:eastAsia="仿宋" w:cs="仿宋"/>
          <w:i w:val="0"/>
          <w:iCs w:val="0"/>
          <w:caps w:val="0"/>
          <w:color w:val="333333"/>
          <w:spacing w:val="0"/>
          <w:sz w:val="32"/>
          <w:szCs w:val="32"/>
          <w:shd w:val="clear" w:fill="FFFFFF"/>
        </w:rPr>
        <w:fldChar w:fldCharType="begin"/>
      </w:r>
      <w:r>
        <w:rPr>
          <w:rFonts w:hint="eastAsia" w:ascii="仿宋" w:hAnsi="仿宋" w:eastAsia="仿宋" w:cs="仿宋"/>
          <w:i w:val="0"/>
          <w:iCs w:val="0"/>
          <w:caps w:val="0"/>
          <w:color w:val="333333"/>
          <w:spacing w:val="0"/>
          <w:sz w:val="32"/>
          <w:szCs w:val="32"/>
          <w:shd w:val="clear" w:fill="FFFFFF"/>
        </w:rPr>
        <w:instrText xml:space="preserve"> HYPERLINK "https://www.smartedu.cn/" </w:instrText>
      </w:r>
      <w:r>
        <w:rPr>
          <w:rFonts w:hint="eastAsia" w:ascii="仿宋" w:hAnsi="仿宋" w:eastAsia="仿宋" w:cs="仿宋"/>
          <w:i w:val="0"/>
          <w:iCs w:val="0"/>
          <w:caps w:val="0"/>
          <w:color w:val="333333"/>
          <w:spacing w:val="0"/>
          <w:sz w:val="32"/>
          <w:szCs w:val="32"/>
          <w:shd w:val="clear" w:fill="FFFFFF"/>
        </w:rPr>
        <w:fldChar w:fldCharType="separate"/>
      </w:r>
      <w:r>
        <w:rPr>
          <w:rFonts w:hint="eastAsia" w:ascii="仿宋" w:hAnsi="仿宋" w:eastAsia="仿宋" w:cs="仿宋"/>
          <w:i w:val="0"/>
          <w:iCs w:val="0"/>
          <w:caps w:val="0"/>
          <w:color w:val="333333"/>
          <w:spacing w:val="0"/>
          <w:sz w:val="32"/>
          <w:szCs w:val="32"/>
          <w:shd w:val="clear" w:fill="FFFFFF"/>
        </w:rPr>
        <w:t>https://www.smartedu.cn/</w:t>
      </w:r>
      <w:r>
        <w:rPr>
          <w:rFonts w:hint="eastAsia" w:ascii="仿宋" w:hAnsi="仿宋" w:eastAsia="仿宋" w:cs="仿宋"/>
          <w:i w:val="0"/>
          <w:iCs w:val="0"/>
          <w:caps w:val="0"/>
          <w:color w:val="333333"/>
          <w:spacing w:val="0"/>
          <w:sz w:val="32"/>
          <w:szCs w:val="32"/>
          <w:shd w:val="clear" w:fill="FFFFFF"/>
        </w:rPr>
        <w:fldChar w:fldCharType="end"/>
      </w:r>
      <w:r>
        <w:rPr>
          <w:rFonts w:hint="eastAsia" w:ascii="仿宋" w:hAnsi="仿宋" w:eastAsia="仿宋" w:cs="仿宋"/>
          <w:i w:val="0"/>
          <w:iCs w:val="0"/>
          <w:caps w:val="0"/>
          <w:color w:val="333333"/>
          <w:spacing w:val="0"/>
          <w:sz w:val="32"/>
          <w:szCs w:val="32"/>
          <w:shd w:val="clear" w:fill="FFFFFF"/>
        </w:rPr>
        <w:t>)、教育部科学教育数字化资源平台(</w:t>
      </w:r>
      <w:r>
        <w:rPr>
          <w:rFonts w:hint="eastAsia" w:ascii="仿宋" w:hAnsi="仿宋" w:eastAsia="仿宋" w:cs="仿宋"/>
          <w:i w:val="0"/>
          <w:iCs w:val="0"/>
          <w:caps w:val="0"/>
          <w:color w:val="333333"/>
          <w:spacing w:val="0"/>
          <w:sz w:val="32"/>
          <w:szCs w:val="32"/>
          <w:shd w:val="clear" w:fill="FFFFFF"/>
        </w:rPr>
        <w:fldChar w:fldCharType="begin"/>
      </w:r>
      <w:r>
        <w:rPr>
          <w:rFonts w:hint="eastAsia" w:ascii="仿宋" w:hAnsi="仿宋" w:eastAsia="仿宋" w:cs="仿宋"/>
          <w:i w:val="0"/>
          <w:iCs w:val="0"/>
          <w:caps w:val="0"/>
          <w:color w:val="333333"/>
          <w:spacing w:val="0"/>
          <w:sz w:val="32"/>
          <w:szCs w:val="32"/>
          <w:shd w:val="clear" w:fill="FFFFFF"/>
        </w:rPr>
        <w:instrText xml:space="preserve"> HYPERLINK "https://kxjy.csrd.edu.cn/" </w:instrText>
      </w:r>
      <w:r>
        <w:rPr>
          <w:rFonts w:hint="eastAsia" w:ascii="仿宋" w:hAnsi="仿宋" w:eastAsia="仿宋" w:cs="仿宋"/>
          <w:i w:val="0"/>
          <w:iCs w:val="0"/>
          <w:caps w:val="0"/>
          <w:color w:val="333333"/>
          <w:spacing w:val="0"/>
          <w:sz w:val="32"/>
          <w:szCs w:val="32"/>
          <w:shd w:val="clear" w:fill="FFFFFF"/>
        </w:rPr>
        <w:fldChar w:fldCharType="separate"/>
      </w:r>
      <w:r>
        <w:rPr>
          <w:rFonts w:hint="eastAsia" w:ascii="仿宋" w:hAnsi="仿宋" w:eastAsia="仿宋" w:cs="仿宋"/>
          <w:i w:val="0"/>
          <w:iCs w:val="0"/>
          <w:caps w:val="0"/>
          <w:color w:val="333333"/>
          <w:spacing w:val="0"/>
          <w:sz w:val="32"/>
          <w:szCs w:val="32"/>
          <w:shd w:val="clear" w:fill="FFFFFF"/>
        </w:rPr>
        <w:t>https://kxjy.csrd.edu.cn</w:t>
      </w:r>
      <w:r>
        <w:rPr>
          <w:rFonts w:hint="eastAsia" w:ascii="仿宋" w:hAnsi="仿宋" w:eastAsia="仿宋" w:cs="仿宋"/>
          <w:i w:val="0"/>
          <w:iCs w:val="0"/>
          <w:caps w:val="0"/>
          <w:color w:val="333333"/>
          <w:spacing w:val="0"/>
          <w:sz w:val="32"/>
          <w:szCs w:val="32"/>
          <w:shd w:val="clear" w:fill="FFFFFF"/>
        </w:rPr>
        <w:fldChar w:fldCharType="end"/>
      </w:r>
      <w:r>
        <w:rPr>
          <w:rFonts w:hint="eastAsia" w:ascii="仿宋" w:hAnsi="仿宋" w:eastAsia="仿宋" w:cs="仿宋"/>
          <w:i w:val="0"/>
          <w:iCs w:val="0"/>
          <w:caps w:val="0"/>
          <w:color w:val="333333"/>
          <w:spacing w:val="0"/>
          <w:sz w:val="32"/>
          <w:szCs w:val="32"/>
          <w:shd w:val="clear" w:fill="FFFFFF"/>
        </w:rPr>
        <w:t>)上线的科学教育课程、实验等数字资源，可作为课题支撑材料(需提供视频课件、应用/采纳证明等佐证材料)。如佐证材料较大，可采用U盘、光盘等方式随纸质版材料邮寄，课程资源须确保权属清晰，不得侵犯他方知识产权。</w:t>
      </w:r>
    </w:p>
    <w:p w14:paraId="558A3F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both"/>
        <w:textAlignment w:val="auto"/>
        <w:rPr>
          <w:rStyle w:val="5"/>
          <w:rFonts w:hint="eastAsia" w:ascii="黑体" w:hAnsi="黑体" w:eastAsia="黑体" w:cs="黑体"/>
          <w:b w:val="0"/>
          <w:bCs w:val="0"/>
          <w:i w:val="0"/>
          <w:iCs w:val="0"/>
          <w:caps w:val="0"/>
          <w:color w:val="333333"/>
          <w:spacing w:val="0"/>
          <w:sz w:val="32"/>
          <w:szCs w:val="32"/>
          <w:shd w:val="clear" w:fill="FFFFFF"/>
        </w:rPr>
      </w:pPr>
      <w:r>
        <w:rPr>
          <w:rStyle w:val="5"/>
          <w:rFonts w:hint="eastAsia" w:ascii="黑体" w:hAnsi="黑体" w:eastAsia="黑体" w:cs="黑体"/>
          <w:b w:val="0"/>
          <w:bCs w:val="0"/>
          <w:i w:val="0"/>
          <w:iCs w:val="0"/>
          <w:caps w:val="0"/>
          <w:color w:val="333333"/>
          <w:spacing w:val="0"/>
          <w:sz w:val="32"/>
          <w:szCs w:val="32"/>
          <w:shd w:val="clear" w:fill="FFFFFF"/>
        </w:rPr>
        <w:t>三、申报程序</w:t>
      </w:r>
    </w:p>
    <w:p w14:paraId="6B94E0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申报人填写《科学教育协同创新专项课题申报书》（附件2，一式1份）、《科学教育协同创新专项课题汇总表》（附件3，一式1份）交至所在部门/学院，由各部门/学院审核后于2026年4月7日前统一报送至</w:t>
      </w:r>
      <w:r>
        <w:rPr>
          <w:rFonts w:hint="eastAsia" w:ascii="仿宋" w:hAnsi="仿宋" w:eastAsia="仿宋" w:cs="仿宋"/>
          <w:i w:val="0"/>
          <w:iCs w:val="0"/>
          <w:caps w:val="0"/>
          <w:color w:val="333333"/>
          <w:spacing w:val="0"/>
          <w:sz w:val="32"/>
          <w:szCs w:val="32"/>
          <w:shd w:val="clear" w:fill="FFFFFF"/>
          <w:lang w:val="en-US" w:eastAsia="zh-CN"/>
        </w:rPr>
        <w:t>科研</w:t>
      </w:r>
      <w:r>
        <w:rPr>
          <w:rFonts w:hint="eastAsia" w:ascii="仿宋" w:hAnsi="仿宋" w:eastAsia="仿宋" w:cs="仿宋"/>
          <w:i w:val="0"/>
          <w:iCs w:val="0"/>
          <w:caps w:val="0"/>
          <w:color w:val="333333"/>
          <w:spacing w:val="0"/>
          <w:sz w:val="32"/>
          <w:szCs w:val="32"/>
          <w:shd w:val="clear" w:fill="FFFFFF"/>
        </w:rPr>
        <w:t>处，电子材料发送至邮箱</w:t>
      </w:r>
      <w:r>
        <w:rPr>
          <w:rFonts w:hint="eastAsia" w:ascii="仿宋" w:hAnsi="仿宋" w:eastAsia="仿宋" w:cs="仿宋"/>
          <w:i w:val="0"/>
          <w:iCs w:val="0"/>
          <w:caps w:val="0"/>
          <w:color w:val="333333"/>
          <w:spacing w:val="0"/>
          <w:sz w:val="32"/>
          <w:szCs w:val="32"/>
          <w:shd w:val="clear" w:fill="FFFFFF"/>
          <w:lang w:val="en-US" w:eastAsia="zh-CN"/>
        </w:rPr>
        <w:t>haowu@sanyau.edu.cn</w:t>
      </w:r>
      <w:r>
        <w:rPr>
          <w:rFonts w:hint="eastAsia" w:ascii="仿宋" w:hAnsi="仿宋" w:eastAsia="仿宋" w:cs="仿宋"/>
          <w:i w:val="0"/>
          <w:iCs w:val="0"/>
          <w:caps w:val="0"/>
          <w:color w:val="333333"/>
          <w:spacing w:val="0"/>
          <w:sz w:val="32"/>
          <w:szCs w:val="32"/>
          <w:shd w:val="clear" w:fill="FFFFFF"/>
        </w:rPr>
        <w:t>。</w:t>
      </w:r>
    </w:p>
    <w:p w14:paraId="289D24F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科研</w:t>
      </w:r>
      <w:r>
        <w:rPr>
          <w:rFonts w:hint="eastAsia" w:ascii="仿宋" w:hAnsi="仿宋" w:eastAsia="仿宋" w:cs="仿宋"/>
          <w:i w:val="0"/>
          <w:iCs w:val="0"/>
          <w:caps w:val="0"/>
          <w:color w:val="333333"/>
          <w:spacing w:val="0"/>
          <w:sz w:val="32"/>
          <w:szCs w:val="32"/>
          <w:shd w:val="clear" w:fill="FFFFFF"/>
        </w:rPr>
        <w:t>处审核盖章后返还《申报书》《汇总表》PDF扫描文件，由申报人上传至https://cxjj.cutech.edu.cn（申报人自行注册账号），系统申报截止时间为4月10日前。纸质材料由社科处统一寄送。</w:t>
      </w:r>
    </w:p>
    <w:p w14:paraId="7621419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both"/>
        <w:textAlignment w:val="auto"/>
        <w:rPr>
          <w:rStyle w:val="5"/>
          <w:rFonts w:hint="eastAsia" w:ascii="黑体" w:hAnsi="黑体" w:eastAsia="黑体" w:cs="黑体"/>
          <w:b w:val="0"/>
          <w:bCs w:val="0"/>
          <w:i w:val="0"/>
          <w:iCs w:val="0"/>
          <w:caps w:val="0"/>
          <w:color w:val="333333"/>
          <w:spacing w:val="0"/>
          <w:sz w:val="32"/>
          <w:szCs w:val="32"/>
          <w:shd w:val="clear" w:fill="FFFFFF"/>
        </w:rPr>
      </w:pPr>
      <w:r>
        <w:rPr>
          <w:rStyle w:val="5"/>
          <w:rFonts w:hint="eastAsia" w:ascii="黑体" w:hAnsi="黑体" w:eastAsia="黑体" w:cs="黑体"/>
          <w:b w:val="0"/>
          <w:bCs w:val="0"/>
          <w:i w:val="0"/>
          <w:iCs w:val="0"/>
          <w:caps w:val="0"/>
          <w:color w:val="333333"/>
          <w:spacing w:val="0"/>
          <w:sz w:val="32"/>
          <w:szCs w:val="32"/>
          <w:shd w:val="clear" w:fill="FFFFFF"/>
        </w:rPr>
        <w:t>四、联系方式</w:t>
      </w:r>
    </w:p>
    <w:p w14:paraId="1C446F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教育部高等学校科学研究发展中心联系人：</w:t>
      </w:r>
    </w:p>
    <w:p w14:paraId="730A79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杜娟娟，赵艳玲：010-62514651，010-62514016</w:t>
      </w:r>
    </w:p>
    <w:p w14:paraId="22C0A0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both"/>
        <w:textAlignment w:val="auto"/>
        <w:rPr>
          <w:rFonts w:hint="eastAsia" w:ascii="仿宋" w:hAnsi="仿宋" w:eastAsia="仿宋" w:cs="仿宋"/>
          <w:i w:val="0"/>
          <w:iCs w:val="0"/>
          <w:caps w:val="0"/>
          <w:color w:val="333333"/>
          <w:spacing w:val="0"/>
          <w:sz w:val="32"/>
          <w:szCs w:val="32"/>
          <w:shd w:val="clear" w:fill="FFFFFF"/>
        </w:rPr>
      </w:pPr>
    </w:p>
    <w:p w14:paraId="0A62B7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校内联系人：</w:t>
      </w:r>
    </w:p>
    <w:p w14:paraId="24CFE5E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both"/>
        <w:textAlignment w:val="auto"/>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吴昊   88386073</w:t>
      </w:r>
    </w:p>
    <w:p w14:paraId="22287ED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both"/>
        <w:textAlignment w:val="auto"/>
        <w:rPr>
          <w:rFonts w:hint="eastAsia" w:ascii="仿宋" w:hAnsi="仿宋" w:eastAsia="仿宋" w:cs="仿宋"/>
          <w:i w:val="0"/>
          <w:iCs w:val="0"/>
          <w:caps w:val="0"/>
          <w:color w:val="333333"/>
          <w:spacing w:val="0"/>
          <w:sz w:val="32"/>
          <w:szCs w:val="32"/>
          <w:shd w:val="clear" w:fill="FFFFFF"/>
          <w:lang w:val="en-US" w:eastAsia="zh-CN"/>
        </w:rPr>
      </w:pPr>
    </w:p>
    <w:p w14:paraId="20E819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both"/>
        <w:textAlignment w:val="auto"/>
        <w:rPr>
          <w:rFonts w:hint="eastAsia" w:ascii="仿宋" w:hAnsi="仿宋" w:eastAsia="仿宋" w:cs="仿宋"/>
          <w:i w:val="0"/>
          <w:iCs w:val="0"/>
          <w:caps w:val="0"/>
          <w:color w:val="333333"/>
          <w:spacing w:val="0"/>
          <w:sz w:val="32"/>
          <w:szCs w:val="32"/>
          <w:shd w:val="clear" w:fill="FFFFFF"/>
          <w:lang w:val="en-US" w:eastAsia="zh-CN"/>
        </w:rPr>
      </w:pPr>
    </w:p>
    <w:p w14:paraId="393B742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right"/>
        <w:textAlignment w:val="auto"/>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三亚学院科研处</w:t>
      </w:r>
    </w:p>
    <w:p w14:paraId="2F9A9D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right"/>
        <w:textAlignment w:val="auto"/>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2026年3月31日</w:t>
      </w:r>
    </w:p>
    <w:p w14:paraId="5A9776E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right"/>
        <w:textAlignment w:val="auto"/>
        <w:rPr>
          <w:rFonts w:hint="eastAsia" w:ascii="仿宋" w:hAnsi="仿宋" w:eastAsia="仿宋" w:cs="仿宋"/>
          <w:i w:val="0"/>
          <w:iCs w:val="0"/>
          <w:caps w:val="0"/>
          <w:color w:val="333333"/>
          <w:spacing w:val="0"/>
          <w:sz w:val="32"/>
          <w:szCs w:val="32"/>
          <w:shd w:val="clear" w:fill="FFFFFF"/>
          <w:lang w:val="en-US" w:eastAsia="zh-CN"/>
        </w:rPr>
      </w:pPr>
    </w:p>
    <w:p w14:paraId="23BDC6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附件:</w:t>
      </w:r>
    </w:p>
    <w:p w14:paraId="49CB265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1059" w:firstLineChars="331"/>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u w:val="none"/>
          <w:shd w:val="clear" w:fill="FFFFFF"/>
        </w:rPr>
        <w:t>附件1. 科学教育协同创新专项课题选题指南</w:t>
      </w:r>
    </w:p>
    <w:p w14:paraId="44C749F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right="0" w:firstLine="960" w:firstLineChars="300"/>
        <w:jc w:val="both"/>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u w:val="none"/>
          <w:shd w:val="clear" w:fill="FFFFFF"/>
        </w:rPr>
        <w:t>附件2. 科学教育协同创新专项课题申报书</w:t>
      </w:r>
    </w:p>
    <w:p w14:paraId="452F49A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1059" w:firstLineChars="331"/>
        <w:jc w:val="both"/>
        <w:textAlignment w:val="auto"/>
        <w:rPr>
          <w:rFonts w:hint="eastAsia" w:ascii="仿宋" w:hAnsi="仿宋" w:eastAsia="仿宋" w:cs="仿宋"/>
          <w:i w:val="0"/>
          <w:iCs w:val="0"/>
          <w:caps w:val="0"/>
          <w:color w:val="333333"/>
          <w:spacing w:val="0"/>
          <w:sz w:val="32"/>
          <w:szCs w:val="32"/>
          <w:shd w:val="clear" w:fill="FFFFFF"/>
        </w:rPr>
      </w:pPr>
      <w:bookmarkStart w:id="0" w:name="_GoBack"/>
      <w:bookmarkEnd w:id="0"/>
      <w:r>
        <w:rPr>
          <w:rFonts w:hint="eastAsia" w:ascii="仿宋" w:hAnsi="仿宋" w:eastAsia="仿宋" w:cs="仿宋"/>
          <w:i w:val="0"/>
          <w:iCs w:val="0"/>
          <w:caps w:val="0"/>
          <w:color w:val="333333"/>
          <w:spacing w:val="0"/>
          <w:sz w:val="32"/>
          <w:szCs w:val="32"/>
          <w:u w:val="none"/>
          <w:shd w:val="clear" w:fill="FFFFFF"/>
        </w:rPr>
        <w:t>附件3. 科学教育协同创新专项课题汇总表</w:t>
      </w:r>
    </w:p>
    <w:p w14:paraId="69BC0B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555"/>
        <w:jc w:val="right"/>
        <w:textAlignment w:val="auto"/>
        <w:rPr>
          <w:rFonts w:hint="default" w:ascii="仿宋" w:hAnsi="仿宋" w:eastAsia="仿宋" w:cs="仿宋"/>
          <w:i w:val="0"/>
          <w:iCs w:val="0"/>
          <w:caps w:val="0"/>
          <w:color w:val="333333"/>
          <w:spacing w:val="0"/>
          <w:sz w:val="32"/>
          <w:szCs w:val="32"/>
          <w:shd w:val="clear" w:fill="FFFFFF"/>
          <w:lang w:val="en-US" w:eastAsia="zh-CN"/>
        </w:rPr>
      </w:pPr>
    </w:p>
    <w:p w14:paraId="0DCCAB49">
      <w:pPr>
        <w:keepNext w:val="0"/>
        <w:keepLines w:val="0"/>
        <w:pageBreakBefore w:val="0"/>
        <w:kinsoku/>
        <w:wordWrap/>
        <w:overflowPunct/>
        <w:topLinePunct w:val="0"/>
        <w:autoSpaceDE/>
        <w:autoSpaceDN/>
        <w:bidi w:val="0"/>
        <w:adjustRightInd/>
        <w:snapToGrid/>
        <w:spacing w:line="500" w:lineRule="exact"/>
        <w:jc w:val="both"/>
        <w:textAlignment w:val="auto"/>
        <w:rPr>
          <w:rFonts w:hint="eastAsia" w:ascii="方正小标宋_GBK" w:hAnsi="方正小标宋_GBK" w:eastAsia="方正小标宋_GBK" w:cs="方正小标宋_GBK"/>
          <w:b w:val="0"/>
          <w:bCs w:val="0"/>
          <w:i w:val="0"/>
          <w:iCs w:val="0"/>
          <w:caps w:val="0"/>
          <w:spacing w:val="0"/>
          <w:sz w:val="40"/>
          <w:szCs w:val="40"/>
          <w:shd w:val="clear" w:fill="FDFDFD"/>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06154"/>
    <w:rsid w:val="06AD541D"/>
    <w:rsid w:val="111D20A3"/>
    <w:rsid w:val="1CC8185A"/>
    <w:rsid w:val="2CAE409D"/>
    <w:rsid w:val="3EC611F6"/>
    <w:rsid w:val="521045FE"/>
    <w:rsid w:val="6234458C"/>
    <w:rsid w:val="63175C8C"/>
    <w:rsid w:val="67950437"/>
    <w:rsid w:val="6A6D03E7"/>
    <w:rsid w:val="6CFE17CB"/>
    <w:rsid w:val="71471B3B"/>
    <w:rsid w:val="739E583C"/>
    <w:rsid w:val="76194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00" w:lineRule="exact"/>
      <w:jc w:val="both"/>
    </w:pPr>
    <w:rPr>
      <w:rFonts w:ascii="Times New Roman" w:hAnsi="Times New Roman" w:eastAsia="宋体" w:cs="Times New Roman"/>
      <w:kern w:val="2"/>
      <w:sz w:val="24"/>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884</Words>
  <Characters>1027</Characters>
  <Lines>0</Lines>
  <Paragraphs>0</Paragraphs>
  <TotalTime>14</TotalTime>
  <ScaleCrop>false</ScaleCrop>
  <LinksUpToDate>false</LinksUpToDate>
  <CharactersWithSpaces>1033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2024-05-03T02:57:00Z</dcterms:created>
  <dc:creator>Administrator</dc:creator>
  <cp:lastModifiedBy>吴昊</cp:lastModifiedBy>
  <dcterms:modified xsi:type="dcterms:W3CDTF">2026-03-31T02:26:34Z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C5C60906CD8F464FA64740A6FDF2E743_12</vt:lpwstr>
  </property>
  <property fmtid="{D5CDD505-2E9C-101B-9397-08002B2CF9AE}" pid="4" name="KSOTemplateDocerSaveRecord">
    <vt:lpwstr>eyJoZGlkIjoiN2U2Mjg1M2Y0NjliZGExZmE3NzVmZTI1ZjE2Yzg4M2UiLCJ1c2VySWQiOiIyODcyNDUyMjgifQ==</vt:lpwstr>
  </property>
</Properties>
</file>