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9C41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2026年海南省哲学社会科学规划课题习近平文化思想研究专项申报</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通知</w:t>
      </w:r>
    </w:p>
    <w:p w14:paraId="3353B47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14:paraId="472E4962">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各</w:t>
      </w:r>
      <w:r>
        <w:rPr>
          <w:rFonts w:hint="eastAsia" w:ascii="仿宋_GB2312" w:hAnsi="仿宋_GB2312" w:eastAsia="仿宋_GB2312" w:cs="仿宋_GB2312"/>
          <w:b w:val="0"/>
          <w:bCs w:val="0"/>
          <w:color w:val="auto"/>
          <w:sz w:val="32"/>
          <w:szCs w:val="32"/>
          <w:lang w:val="en-US" w:eastAsia="zh-CN"/>
        </w:rPr>
        <w:t>学院、各部门</w:t>
      </w:r>
      <w:r>
        <w:rPr>
          <w:rFonts w:hint="eastAsia" w:ascii="仿宋_GB2312" w:hAnsi="仿宋_GB2312" w:eastAsia="仿宋_GB2312" w:cs="仿宋_GB2312"/>
          <w:b w:val="0"/>
          <w:bCs w:val="0"/>
          <w:color w:val="auto"/>
          <w:sz w:val="32"/>
          <w:szCs w:val="32"/>
        </w:rPr>
        <w:t>：</w:t>
      </w:r>
    </w:p>
    <w:p w14:paraId="776AA78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2026年海南省哲学社会科学规划课题习近平文化思想研究专项申报通知</w:t>
      </w:r>
      <w:r>
        <w:rPr>
          <w:rFonts w:hint="eastAsia" w:ascii="仿宋_GB2312" w:hAnsi="仿宋_GB2312" w:eastAsia="仿宋_GB2312" w:cs="仿宋_GB2312"/>
          <w:sz w:val="32"/>
          <w:szCs w:val="32"/>
          <w:lang w:val="en-US" w:eastAsia="zh-CN"/>
        </w:rPr>
        <w:t>》已发布，</w:t>
      </w:r>
      <w:r>
        <w:rPr>
          <w:rFonts w:hint="eastAsia" w:ascii="仿宋_GB2312" w:hAnsi="仿宋_GB2312" w:eastAsia="仿宋_GB2312" w:cs="仿宋_GB2312"/>
          <w:sz w:val="32"/>
          <w:szCs w:val="32"/>
        </w:rPr>
        <w:t>现将有关事项通知如下：</w:t>
      </w:r>
    </w:p>
    <w:p w14:paraId="5C1DEE2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一、指导思想</w:t>
      </w:r>
    </w:p>
    <w:p w14:paraId="56CD2F5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入学习贯彻习近平新时代中国特色社会主义思想，全面系统落实习近平文化思想，围绕这一重要思想的学理性阐释、学术化表达和体系化构建，持续深化学习、系统加强研究、精准推进阐释，推动形成高质量研究成果。</w:t>
      </w:r>
    </w:p>
    <w:p w14:paraId="18C6EF3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二、课题指南</w:t>
      </w:r>
    </w:p>
    <w:p w14:paraId="075246F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本指南为方向性选题，可根据选题方向进一步确定具体研究题目，努力拓展理论研究的深度与广度，既体现体系化、学理化要求，又结合当前实际。</w:t>
      </w:r>
    </w:p>
    <w:p w14:paraId="6E949B0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1.习近平文化思想对新时代中国文化建设的重要指导意义和实践推动作用研究;</w:t>
      </w:r>
    </w:p>
    <w:p w14:paraId="7781721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2.“两个结合”的重大意义、深刻内涵和内在机理研究;</w:t>
      </w:r>
    </w:p>
    <w:p w14:paraId="5C5A115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3.坚持党的文化领导权，加强党对宣传思想文化工作全面领导研究;</w:t>
      </w:r>
    </w:p>
    <w:p w14:paraId="7430A9D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4.培育和弘扬社会主义核心价值观，提升海南居民文明素养和社会文明程度研究;</w:t>
      </w:r>
    </w:p>
    <w:p w14:paraId="645CB94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5.深入推进文明城市建设，打造海南文明岛研究;</w:t>
      </w:r>
    </w:p>
    <w:p w14:paraId="0FBCFD9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6.增强海南文化创新创造活力，提升自贸港文化软实力的路径研究;</w:t>
      </w:r>
    </w:p>
    <w:p w14:paraId="7B119F8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7.推进文化与科技、旅游融合发展，发展新型文化业态，打造海南文化品牌研究;</w:t>
      </w:r>
    </w:p>
    <w:p w14:paraId="43C4A21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8.海南历史文化保护运用传承实践中的问题、挑战与应对策略路径研究;</w:t>
      </w:r>
    </w:p>
    <w:p w14:paraId="2C582C6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9.海南革命文化保护运用传承实践中的问题、挑战与应对策略路径研究;</w:t>
      </w:r>
    </w:p>
    <w:p w14:paraId="53BB50C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10.海南海洋文化保护运用传承实践中的问题、挑战与应对策略路径研究;</w:t>
      </w:r>
    </w:p>
    <w:p w14:paraId="1B6B852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11.海南民俗文化保护运用传承实践中的问题、挑战与应对策略路径研究;</w:t>
      </w:r>
    </w:p>
    <w:p w14:paraId="414B3C5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12.加强海南国际传播能力建设、提升国际传播效能，推动海南文化更好走向世界研究;</w:t>
      </w:r>
    </w:p>
    <w:p w14:paraId="1F00F63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13.加强苏东坡、丘濬、海瑞、冼夫人、黄道婆等历史名人时代价值研究;</w:t>
      </w:r>
    </w:p>
    <w:p w14:paraId="1FB6431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14.其他相关选题。</w:t>
      </w:r>
    </w:p>
    <w:p w14:paraId="0A54A49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三、申报要求</w:t>
      </w:r>
    </w:p>
    <w:p w14:paraId="6FE7DFD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1.课题负责人工作关系在本省，原则上只限一人且必须实质性承担课题研究任务，不能从事实质性研究工作者不得申请。</w:t>
      </w:r>
    </w:p>
    <w:p w14:paraId="5B6AAEB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课题负责人只能申请一项课题，且作为课题组成员只能参与一项其他课题的申请。其他人员以课题组成员身份最多能参与两个课题的申请。课题负责人须征得所有课题组成员本人同意并签字确认，否则视为违规申请。</w:t>
      </w:r>
    </w:p>
    <w:p w14:paraId="788BFD4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有在研国家社科基金项目和省社科规划课题(课题截至2026年6月1日，以结项证书日期为准)以及近3年内被终止、近5年内被撤项的省社科规划课题负责人不得申请。申请人不得使用已获立项或已完成结项的省级及以上社科基金项目的相同或相近研究内容重复申报本次课题。</w:t>
      </w:r>
    </w:p>
    <w:p w14:paraId="7923BFB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申请人申请的研究课题已获得其他资助的，或者与博士学位论文、博士后出站报告密切相关的，必须在《海南省哲学社会科学规划课题申请书》(以下简称《课题申请书》，见附件1)和《海南省哲学社会科学规划课题评审意见表》(以下简称《评审意见表》，见附件2)中予以说明。</w:t>
      </w:r>
    </w:p>
    <w:p w14:paraId="488A217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5.申请人要如实填写申请材料，并保证没有知识产权争议。凡弄虚作假者，一经发现并查实后，取消个人申请资格，如获准立项一律按撤项处理。</w:t>
      </w:r>
    </w:p>
    <w:p w14:paraId="66CAD7B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四、资助经费与成果要求</w:t>
      </w:r>
    </w:p>
    <w:p w14:paraId="0088FC9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1.资助经费与立项数量。拟资助立项13项，资助标准3.5万元∕项;拟自筹经费立项不超过5项。</w:t>
      </w:r>
    </w:p>
    <w:p w14:paraId="17875DE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成果要求。成果形式可为研究报告、系列论文或著作。研究报告完成时限为1年，系列论文完成时限为4年，著作完成时限为3年。以研究报告形式结题，要求1篇2万字左右的总报告和1份3000-5000字的简要报告(简要报告须编发《社科成果与智库专报》，研究报告通过验收后方可办理结项证书)，研究报告查重率一般不高于15%(含)。以系列论文形式结题，要求须至少公开发表三篇(含)以上论文，且两篇论文发表于核心期刊。以著作形式结题，书稿要求15万字(含)以上，并通过验收。验收通过后，书稿方可正式出版;正式出版后办理结项证书。通过验收的书稿，将择优予以资助出版。</w:t>
      </w:r>
    </w:p>
    <w:p w14:paraId="6794413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五、申报程序与申报时间</w:t>
      </w:r>
    </w:p>
    <w:p w14:paraId="1E8C0B4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《评审意见表》不得出现课题申请人及其成员的姓名和所在单位等直接或间接透露申请人信息的背景资料，否则不予受理。</w:t>
      </w:r>
    </w:p>
    <w:p w14:paraId="1369FAC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六、其它事宜</w:t>
      </w:r>
    </w:p>
    <w:p w14:paraId="6587284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1.经费实行包干制，不需在《课题申请书》中做预算。经费的管理和使用，按照《海南省财政厅 海南省社会科学界联合会关于印发〈海南省哲学社会科学规划课题资金管理办法〉的通知》(琼财教规〔2024〕13 号)、《关于实施海南省哲学社会科学规划课题经费包干制的通知》(琼社科〔2025〕45号)等相关规定执行。</w:t>
      </w:r>
    </w:p>
    <w:p w14:paraId="19DA5E7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2.学科分类的填写请参照2026年《国家社会科学基金项目申报数据代码表》。</w:t>
      </w:r>
    </w:p>
    <w:p w14:paraId="6F99C60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b w:val="0"/>
          <w:bCs w:val="0"/>
          <w:color w:val="auto"/>
          <w:sz w:val="32"/>
          <w:szCs w:val="32"/>
          <w:lang w:val="en-US" w:eastAsia="zh-CN"/>
        </w:rPr>
        <w:t>、三亚学院申报要求</w:t>
      </w:r>
    </w:p>
    <w:p w14:paraId="069E76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i w:val="0"/>
          <w:iCs w:val="0"/>
          <w:caps w:val="0"/>
          <w:color w:val="auto"/>
          <w:spacing w:val="0"/>
          <w:sz w:val="32"/>
          <w:szCs w:val="32"/>
          <w:shd w:val="clear" w:fill="FFFFFF"/>
          <w:lang w:eastAsia="zh-CN"/>
        </w:rPr>
        <w:t>纸质材料提交要求：</w:t>
      </w:r>
      <w:r>
        <w:rPr>
          <w:rFonts w:hint="eastAsia" w:ascii="仿宋_GB2312" w:hAnsi="仿宋_GB2312" w:eastAsia="仿宋_GB2312" w:cs="仿宋_GB2312"/>
          <w:b w:val="0"/>
          <w:bCs w:val="0"/>
          <w:color w:val="auto"/>
          <w:sz w:val="32"/>
          <w:szCs w:val="32"/>
        </w:rPr>
        <w:t>申请人须按要求填写并提交《课题申请书》(1份)和《评审意见表》(7份)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所有</w:t>
      </w:r>
      <w:r>
        <w:rPr>
          <w:rFonts w:hint="eastAsia" w:ascii="仿宋_GB2312" w:hAnsi="仿宋_GB2312" w:eastAsia="仿宋_GB2312" w:cs="仿宋_GB2312"/>
          <w:b w:val="0"/>
          <w:bCs w:val="0"/>
          <w:i w:val="0"/>
          <w:iCs w:val="0"/>
          <w:caps w:val="0"/>
          <w:color w:val="auto"/>
          <w:spacing w:val="0"/>
          <w:sz w:val="32"/>
          <w:szCs w:val="32"/>
          <w:shd w:val="clear" w:fill="FFFFFF"/>
        </w:rPr>
        <w:t>材料均要求用计算机填写，A3纸双面印制、中缝装订</w:t>
      </w:r>
      <w:r>
        <w:rPr>
          <w:rFonts w:hint="eastAsia" w:ascii="仿宋_GB2312" w:hAnsi="仿宋_GB2312" w:eastAsia="仿宋_GB2312" w:cs="仿宋_GB2312"/>
          <w:b w:val="0"/>
          <w:bCs w:val="0"/>
          <w:i w:val="0"/>
          <w:iCs w:val="0"/>
          <w:caps w:val="0"/>
          <w:color w:val="auto"/>
          <w:spacing w:val="0"/>
          <w:sz w:val="32"/>
          <w:szCs w:val="32"/>
          <w:shd w:val="clear" w:fill="FFFFFF"/>
          <w:lang w:eastAsia="zh-CN"/>
        </w:rPr>
        <w:t>。以上材料</w:t>
      </w:r>
      <w:r>
        <w:rPr>
          <w:rFonts w:hint="eastAsia" w:ascii="仿宋_GB2312" w:hAnsi="仿宋_GB2312" w:eastAsia="仿宋_GB2312" w:cs="仿宋_GB2312"/>
          <w:b w:val="0"/>
          <w:bCs w:val="0"/>
          <w:i w:val="0"/>
          <w:iCs w:val="0"/>
          <w:caps w:val="0"/>
          <w:color w:val="auto"/>
          <w:spacing w:val="0"/>
          <w:sz w:val="32"/>
          <w:szCs w:val="32"/>
          <w:shd w:val="clear" w:fill="FFFFFF"/>
        </w:rPr>
        <w:t>由学院汇总后提交至科研处</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1044C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fill="FFFFFF"/>
          <w:lang w:eastAsia="zh-CN"/>
        </w:rPr>
        <w:t>电子材料提交要求：个人文件夹以申请人姓名命名，包含《</w:t>
      </w:r>
      <w:r>
        <w:rPr>
          <w:rFonts w:hint="eastAsia" w:ascii="仿宋_GB2312" w:hAnsi="仿宋_GB2312" w:eastAsia="仿宋_GB2312" w:cs="仿宋_GB2312"/>
          <w:b w:val="0"/>
          <w:bCs w:val="0"/>
          <w:color w:val="auto"/>
          <w:sz w:val="32"/>
          <w:szCs w:val="32"/>
        </w:rPr>
        <w:t>课题申请书</w:t>
      </w:r>
      <w:r>
        <w:rPr>
          <w:rFonts w:hint="eastAsia" w:ascii="仿宋_GB2312" w:hAnsi="仿宋_GB2312" w:eastAsia="仿宋_GB2312" w:cs="仿宋_GB2312"/>
          <w:b w:val="0"/>
          <w:bCs w:val="0"/>
          <w:i w:val="0"/>
          <w:iCs w:val="0"/>
          <w:caps w:val="0"/>
          <w:color w:val="auto"/>
          <w:spacing w:val="0"/>
          <w:sz w:val="32"/>
          <w:szCs w:val="32"/>
          <w:shd w:val="clear" w:fill="FFFFFF"/>
          <w:lang w:eastAsia="zh-CN"/>
        </w:rPr>
        <w:t>》和《</w:t>
      </w:r>
      <w:r>
        <w:rPr>
          <w:rFonts w:hint="eastAsia" w:ascii="仿宋_GB2312" w:hAnsi="仿宋_GB2312" w:eastAsia="仿宋_GB2312" w:cs="仿宋_GB2312"/>
          <w:b w:val="0"/>
          <w:bCs w:val="0"/>
          <w:color w:val="auto"/>
          <w:sz w:val="32"/>
          <w:szCs w:val="32"/>
        </w:rPr>
        <w:t>评审意见表</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并</w:t>
      </w:r>
      <w:r>
        <w:rPr>
          <w:rFonts w:hint="eastAsia" w:ascii="仿宋_GB2312" w:hAnsi="仿宋_GB2312" w:eastAsia="仿宋_GB2312" w:cs="仿宋_GB2312"/>
          <w:b w:val="0"/>
          <w:bCs w:val="0"/>
          <w:color w:val="auto"/>
          <w:sz w:val="32"/>
          <w:szCs w:val="32"/>
        </w:rPr>
        <w:t>确保电子版与纸质版数据的真实性、完整性和一致性。</w:t>
      </w:r>
      <w:r>
        <w:rPr>
          <w:rFonts w:hint="eastAsia" w:ascii="仿宋_GB2312" w:hAnsi="仿宋_GB2312" w:eastAsia="仿宋_GB2312" w:cs="仿宋_GB2312"/>
          <w:b w:val="0"/>
          <w:bCs w:val="0"/>
          <w:i w:val="0"/>
          <w:iCs w:val="0"/>
          <w:caps w:val="0"/>
          <w:color w:val="auto"/>
          <w:spacing w:val="0"/>
          <w:sz w:val="32"/>
          <w:szCs w:val="32"/>
          <w:shd w:val="clear" w:fill="FFFFFF"/>
          <w:lang w:eastAsia="zh-CN"/>
        </w:rPr>
        <w:t>学院文件夹以学院名称命名，包含申请人个人文件夹及《汇总表》。以上材料由学院整理汇总后发送至</w:t>
      </w:r>
      <w:r>
        <w:rPr>
          <w:rFonts w:hint="eastAsia" w:ascii="仿宋_GB2312" w:hAnsi="仿宋_GB2312" w:eastAsia="仿宋_GB2312" w:cs="仿宋_GB2312"/>
          <w:b w:val="0"/>
          <w:bCs w:val="0"/>
          <w:i w:val="0"/>
          <w:iCs w:val="0"/>
          <w:caps w:val="0"/>
          <w:color w:val="auto"/>
          <w:spacing w:val="0"/>
          <w:sz w:val="32"/>
          <w:szCs w:val="32"/>
          <w:shd w:val="clear" w:fill="FFFFFF"/>
        </w:rPr>
        <w:t>yawenhuang@sanyau.edu.cn（邮件命名</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学院-202</w:t>
      </w:r>
      <w:r>
        <w:rPr>
          <w:rFonts w:hint="eastAsia" w:ascii="仿宋_GB2312" w:hAnsi="仿宋_GB2312" w:eastAsia="仿宋_GB2312" w:cs="仿宋_GB2312"/>
          <w:b w:val="0"/>
          <w:bCs w:val="0"/>
          <w:i w:val="0"/>
          <w:iCs w:val="0"/>
          <w:caps w:val="0"/>
          <w:color w:val="auto"/>
          <w:spacing w:val="0"/>
          <w:sz w:val="32"/>
          <w:szCs w:val="32"/>
          <w:shd w:val="clear" w:fill="FFFFFF"/>
          <w:lang w:val="en-US"/>
        </w:rPr>
        <w:t>6</w:t>
      </w:r>
      <w:r>
        <w:rPr>
          <w:rFonts w:hint="eastAsia" w:ascii="仿宋_GB2312" w:hAnsi="仿宋_GB2312" w:eastAsia="仿宋_GB2312" w:cs="仿宋_GB2312"/>
          <w:b w:val="0"/>
          <w:bCs w:val="0"/>
          <w:i w:val="0"/>
          <w:iCs w:val="0"/>
          <w:caps w:val="0"/>
          <w:color w:val="auto"/>
          <w:spacing w:val="0"/>
          <w:sz w:val="32"/>
          <w:szCs w:val="32"/>
          <w:shd w:val="clear" w:fill="FFFFFF"/>
          <w:lang w:eastAsia="zh-CN"/>
        </w:rPr>
        <w:t>年</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习近平文化思想</w:t>
      </w:r>
      <w:r>
        <w:rPr>
          <w:rFonts w:hint="eastAsia" w:ascii="仿宋_GB2312" w:hAnsi="仿宋_GB2312" w:eastAsia="仿宋_GB2312" w:cs="仿宋_GB2312"/>
          <w:b w:val="0"/>
          <w:bCs w:val="0"/>
          <w:i w:val="0"/>
          <w:iCs w:val="0"/>
          <w:caps w:val="0"/>
          <w:color w:val="auto"/>
          <w:spacing w:val="0"/>
          <w:sz w:val="32"/>
          <w:szCs w:val="32"/>
          <w:shd w:val="clear" w:fill="FFFFFF"/>
        </w:rPr>
        <w:t>研究专项</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1FC973E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eastAsia="zh-CN"/>
        </w:rPr>
        <w:t>提交截止时间：</w:t>
      </w:r>
      <w:r>
        <w:rPr>
          <w:rFonts w:hint="eastAsia" w:ascii="仿宋_GB2312" w:hAnsi="仿宋_GB2312" w:eastAsia="仿宋_GB2312" w:cs="仿宋_GB2312"/>
          <w:b w:val="0"/>
          <w:bCs w:val="0"/>
          <w:i w:val="0"/>
          <w:iCs w:val="0"/>
          <w:caps w:val="0"/>
          <w:color w:val="auto"/>
          <w:spacing w:val="0"/>
          <w:sz w:val="32"/>
          <w:szCs w:val="32"/>
          <w:shd w:val="clear" w:fill="FFFFFF"/>
        </w:rPr>
        <w:t>202</w:t>
      </w:r>
      <w:r>
        <w:rPr>
          <w:rFonts w:hint="eastAsia" w:ascii="仿宋_GB2312" w:hAnsi="仿宋_GB2312" w:eastAsia="仿宋_GB2312" w:cs="仿宋_GB2312"/>
          <w:b w:val="0"/>
          <w:bCs w:val="0"/>
          <w:i w:val="0"/>
          <w:iCs w:val="0"/>
          <w:caps w:val="0"/>
          <w:color w:val="auto"/>
          <w:spacing w:val="0"/>
          <w:sz w:val="32"/>
          <w:szCs w:val="32"/>
          <w:shd w:val="clear" w:fill="FFFFFF"/>
          <w:lang w:val="en-US"/>
        </w:rPr>
        <w:t>6</w:t>
      </w:r>
      <w:r>
        <w:rPr>
          <w:rFonts w:hint="eastAsia" w:ascii="仿宋_GB2312" w:hAnsi="仿宋_GB2312" w:eastAsia="仿宋_GB2312" w:cs="仿宋_GB2312"/>
          <w:b w:val="0"/>
          <w:bCs w:val="0"/>
          <w:i w:val="0"/>
          <w:iCs w:val="0"/>
          <w:caps w:val="0"/>
          <w:color w:val="auto"/>
          <w:spacing w:val="0"/>
          <w:sz w:val="32"/>
          <w:szCs w:val="32"/>
          <w:shd w:val="clear" w:fill="FFFFFF"/>
        </w:rPr>
        <w:t>年</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auto"/>
          <w:spacing w:val="0"/>
          <w:sz w:val="32"/>
          <w:szCs w:val="32"/>
          <w:shd w:val="clear" w:fill="FFFFFF"/>
        </w:rPr>
        <w:t>月</w:t>
      </w:r>
      <w:r>
        <w:rPr>
          <w:rFonts w:hint="eastAsia" w:ascii="仿宋_GB2312" w:hAnsi="仿宋_GB2312" w:eastAsia="仿宋_GB2312" w:cs="仿宋_GB2312"/>
          <w:b w:val="0"/>
          <w:bCs w:val="0"/>
          <w:i w:val="0"/>
          <w:iCs w:val="0"/>
          <w:caps w:val="0"/>
          <w:color w:val="auto"/>
          <w:spacing w:val="0"/>
          <w:sz w:val="32"/>
          <w:szCs w:val="32"/>
          <w:shd w:val="clear" w:fill="FFFFFF"/>
          <w:lang w:val="en-US"/>
        </w:rPr>
        <w:t>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6</w:t>
      </w:r>
      <w:r>
        <w:rPr>
          <w:rFonts w:hint="eastAsia" w:ascii="仿宋_GB2312" w:hAnsi="仿宋_GB2312" w:eastAsia="仿宋_GB2312" w:cs="仿宋_GB2312"/>
          <w:b w:val="0"/>
          <w:bCs w:val="0"/>
          <w:i w:val="0"/>
          <w:iCs w:val="0"/>
          <w:caps w:val="0"/>
          <w:color w:val="auto"/>
          <w:spacing w:val="0"/>
          <w:sz w:val="32"/>
          <w:szCs w:val="32"/>
          <w:shd w:val="clear" w:fill="FFFFFF"/>
          <w:lang w:eastAsia="zh-CN"/>
        </w:rPr>
        <w:t>日，逾期不予受理。</w:t>
      </w:r>
    </w:p>
    <w:p w14:paraId="22130ED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p>
    <w:p w14:paraId="11B47F4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bookmarkStart w:id="0" w:name="_GoBack"/>
      <w:bookmarkEnd w:id="0"/>
      <w:r>
        <w:rPr>
          <w:rFonts w:hint="eastAsia" w:ascii="仿宋_GB2312" w:hAnsi="仿宋_GB2312" w:eastAsia="仿宋_GB2312" w:cs="仿宋_GB2312"/>
          <w:b w:val="0"/>
          <w:bCs w:val="0"/>
          <w:i w:val="0"/>
          <w:iCs w:val="0"/>
          <w:caps w:val="0"/>
          <w:color w:val="auto"/>
          <w:spacing w:val="0"/>
          <w:sz w:val="32"/>
          <w:szCs w:val="32"/>
          <w:shd w:val="clear" w:fill="FFFFFF"/>
          <w:lang w:eastAsia="zh-CN"/>
        </w:rPr>
        <w:t>联系人：黄雅雯  </w:t>
      </w:r>
      <w:r>
        <w:rPr>
          <w:rFonts w:hint="eastAsia" w:ascii="仿宋_GB2312" w:hAnsi="仿宋_GB2312" w:eastAsia="仿宋_GB2312" w:cs="仿宋_GB2312"/>
          <w:b w:val="0"/>
          <w:bCs w:val="0"/>
          <w:i w:val="0"/>
          <w:iCs w:val="0"/>
          <w:caps w:val="0"/>
          <w:color w:val="auto"/>
          <w:spacing w:val="0"/>
          <w:sz w:val="32"/>
          <w:szCs w:val="32"/>
          <w:shd w:val="clear" w:fill="FFFFFF"/>
        </w:rPr>
        <w:t>0898-</w:t>
      </w:r>
      <w:r>
        <w:rPr>
          <w:rFonts w:hint="eastAsia" w:ascii="仿宋_GB2312" w:hAnsi="仿宋_GB2312" w:eastAsia="仿宋_GB2312" w:cs="仿宋_GB2312"/>
          <w:b w:val="0"/>
          <w:bCs w:val="0"/>
          <w:i w:val="0"/>
          <w:iCs w:val="0"/>
          <w:caps w:val="0"/>
          <w:color w:val="auto"/>
          <w:spacing w:val="0"/>
          <w:sz w:val="32"/>
          <w:szCs w:val="32"/>
          <w:shd w:val="clear" w:fill="FFFFFF"/>
          <w:lang w:val="en-US"/>
        </w:rPr>
        <w:t>88386011</w:t>
      </w:r>
    </w:p>
    <w:p w14:paraId="4361D6C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D17E9D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5CFED54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1.海南省哲学社会科学规划课题申请书</w:t>
      </w:r>
    </w:p>
    <w:p w14:paraId="3363063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2.海南省哲学社会科学规划课题评审意见表</w:t>
      </w:r>
    </w:p>
    <w:p w14:paraId="535DA27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3.2026年海南省哲学社会科学规划课题申报汇总表</w:t>
      </w:r>
    </w:p>
    <w:p w14:paraId="79989F4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p>
    <w:p w14:paraId="45AFE755">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三亚学院科研处</w:t>
      </w:r>
    </w:p>
    <w:p w14:paraId="03F3681F">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2026年5月1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D24A8-9228-4B27-B1BE-EF5DE7AB67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88D4EDB-BAD7-4B28-AFF3-44DBDB41A6A8}"/>
  </w:font>
  <w:font w:name="仿宋_GB2312">
    <w:panose1 w:val="02010609030101010101"/>
    <w:charset w:val="86"/>
    <w:family w:val="auto"/>
    <w:pitch w:val="default"/>
    <w:sig w:usb0="00000001" w:usb1="080E0000" w:usb2="00000000" w:usb3="00000000" w:csb0="00040000" w:csb1="00000000"/>
    <w:embedRegular r:id="rId3" w:fontKey="{1C09089D-7333-4605-889D-5272B7EB62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63B93"/>
    <w:rsid w:val="08456F9D"/>
    <w:rsid w:val="11A57488"/>
    <w:rsid w:val="30B6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2041</Words>
  <Characters>2166</Characters>
  <Lines>0</Lines>
  <Paragraphs>0</Paragraphs>
  <TotalTime>11</TotalTime>
  <ScaleCrop>false</ScaleCrop>
  <LinksUpToDate>false</LinksUpToDate>
  <CharactersWithSpaces>2233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2026-05-18T02:36:00Z</dcterms:created>
  <dc:creator>-Arcobaleno</dc:creator>
  <cp:lastModifiedBy>-Arcobaleno</cp:lastModifiedBy>
  <dcterms:modified xsi:type="dcterms:W3CDTF">2026-05-18T07:53:58Z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DAEE5BF9BB6B43E29A6473B668224819_11</vt:lpwstr>
  </property>
  <property fmtid="{D5CDD505-2E9C-101B-9397-08002B2CF9AE}" pid="4" name="KSOTemplateDocerSaveRecord">
    <vt:lpwstr>eyJoZGlkIjoiNDAxZmRlZDJkZDg3MGNmOTM0MjIwOWNmZTNmNjI2NTUiLCJ1c2VySWQiOiIyNDQxNjY3MzkifQ==</vt:lpwstr>
  </property>
</Properties>
</file>